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A0C24" w14:textId="77777777" w:rsidR="007F64DF" w:rsidRPr="00A65B37" w:rsidRDefault="007F64DF" w:rsidP="007F64DF">
      <w:pPr>
        <w:jc w:val="center"/>
        <w:rPr>
          <w:b/>
          <w:sz w:val="28"/>
          <w:lang w:val="ru-RU"/>
        </w:rPr>
      </w:pPr>
      <w:r w:rsidRPr="00A65B37">
        <w:rPr>
          <w:b/>
          <w:sz w:val="28"/>
          <w:lang w:val="ru-RU"/>
        </w:rPr>
        <w:t>Министерство науки и высшего образования Российской Федерации</w:t>
      </w:r>
    </w:p>
    <w:p w14:paraId="1C8070E3" w14:textId="77777777" w:rsidR="007F64DF" w:rsidRPr="00A65B37" w:rsidRDefault="007F64DF" w:rsidP="007F64DF">
      <w:pPr>
        <w:tabs>
          <w:tab w:val="center" w:pos="4677"/>
          <w:tab w:val="right" w:pos="9355"/>
        </w:tabs>
        <w:jc w:val="center"/>
        <w:rPr>
          <w:sz w:val="28"/>
          <w:lang w:val="ru-RU"/>
        </w:rPr>
      </w:pPr>
      <w:r w:rsidRPr="00A65B37">
        <w:rPr>
          <w:sz w:val="28"/>
          <w:lang w:val="ru-RU"/>
        </w:rPr>
        <w:t xml:space="preserve">федеральное государственное автономное образовательное учреждение </w:t>
      </w:r>
    </w:p>
    <w:p w14:paraId="0677639A" w14:textId="77777777" w:rsidR="007F64DF" w:rsidRPr="00A65B37" w:rsidRDefault="007F64DF" w:rsidP="007F64DF">
      <w:pPr>
        <w:tabs>
          <w:tab w:val="center" w:pos="4677"/>
          <w:tab w:val="right" w:pos="9355"/>
        </w:tabs>
        <w:jc w:val="center"/>
        <w:rPr>
          <w:sz w:val="28"/>
          <w:lang w:val="ru-RU"/>
        </w:rPr>
      </w:pPr>
      <w:r w:rsidRPr="00A65B37">
        <w:rPr>
          <w:sz w:val="28"/>
          <w:lang w:val="ru-RU"/>
        </w:rPr>
        <w:t>высшего образования</w:t>
      </w:r>
    </w:p>
    <w:p w14:paraId="2D34AF5D" w14:textId="77777777" w:rsidR="007F64DF" w:rsidRPr="00A65B37" w:rsidRDefault="007F64DF" w:rsidP="007F64DF">
      <w:pPr>
        <w:tabs>
          <w:tab w:val="left" w:pos="426"/>
        </w:tabs>
        <w:jc w:val="center"/>
        <w:rPr>
          <w:b/>
          <w:lang w:val="ru-RU"/>
        </w:rPr>
      </w:pPr>
      <w:r w:rsidRPr="00A65B37">
        <w:rPr>
          <w:b/>
          <w:lang w:val="ru-RU"/>
        </w:rPr>
        <w:t>«НАЦИОНАЛЬНЫЙ ИССЛЕДОВАТЕЛЬСКИЙ УНИВЕРСИТЕТ ИТМО»</w:t>
      </w:r>
    </w:p>
    <w:p w14:paraId="593840E6" w14:textId="77777777" w:rsidR="007F64DF" w:rsidRPr="00A65B37" w:rsidRDefault="007F64DF" w:rsidP="007F64DF">
      <w:pPr>
        <w:spacing w:after="120"/>
        <w:rPr>
          <w:sz w:val="28"/>
          <w:lang w:val="ru-RU"/>
        </w:rPr>
      </w:pPr>
    </w:p>
    <w:p w14:paraId="5E1EA7A5" w14:textId="77777777" w:rsidR="007F64DF" w:rsidRPr="00A65B37" w:rsidRDefault="007F64DF" w:rsidP="007F64DF">
      <w:pPr>
        <w:rPr>
          <w:b/>
          <w:sz w:val="28"/>
          <w:lang w:val="ru-RU"/>
        </w:rPr>
      </w:pPr>
    </w:p>
    <w:p w14:paraId="59125AF4" w14:textId="77777777" w:rsidR="007F64DF" w:rsidRPr="00A65B37" w:rsidRDefault="007F64DF" w:rsidP="007F64DF">
      <w:pPr>
        <w:rPr>
          <w:b/>
          <w:sz w:val="28"/>
          <w:lang w:val="ru-RU"/>
        </w:rPr>
      </w:pPr>
    </w:p>
    <w:p w14:paraId="30381FB4" w14:textId="77777777" w:rsidR="007F64DF" w:rsidRPr="00A65B37" w:rsidRDefault="007F64DF" w:rsidP="007F64DF">
      <w:pPr>
        <w:jc w:val="center"/>
        <w:rPr>
          <w:b/>
          <w:sz w:val="28"/>
          <w:lang w:val="ru-RU"/>
        </w:rPr>
      </w:pPr>
      <w:r w:rsidRPr="00A65B37">
        <w:rPr>
          <w:b/>
          <w:sz w:val="28"/>
          <w:lang w:val="ru-RU"/>
        </w:rPr>
        <w:t>Отчет</w:t>
      </w:r>
    </w:p>
    <w:p w14:paraId="742506CB" w14:textId="213ACF75" w:rsidR="007F64DF" w:rsidRPr="00A65B37" w:rsidRDefault="007F64DF" w:rsidP="007F64DF">
      <w:pPr>
        <w:pStyle w:val="Heading3"/>
        <w:shd w:val="clear" w:color="auto" w:fill="FFFFFF"/>
        <w:spacing w:before="0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0" w:name="_heading=h.30j0zll" w:colFirst="0" w:colLast="0"/>
      <w:bookmarkStart w:id="1" w:name="_Toc159150700"/>
      <w:bookmarkStart w:id="2" w:name="_Toc160389402"/>
      <w:bookmarkStart w:id="3" w:name="_Toc160450988"/>
      <w:bookmarkStart w:id="4" w:name="_Toc160451147"/>
      <w:bookmarkEnd w:id="0"/>
      <w:r w:rsidRPr="00A65B37">
        <w:rPr>
          <w:rFonts w:ascii="Times New Roman" w:hAnsi="Times New Roman" w:cs="Times New Roman"/>
          <w:b/>
          <w:bCs/>
          <w:color w:val="000000" w:themeColor="text1"/>
          <w:lang w:val="ru-RU"/>
        </w:rPr>
        <w:t>по лабораторной работе № 2 по дисциплине</w:t>
      </w:r>
      <w:r w:rsidRPr="00A65B37">
        <w:rPr>
          <w:rFonts w:ascii="Times New Roman" w:hAnsi="Times New Roman" w:cs="Times New Roman"/>
          <w:color w:val="000000" w:themeColor="text1"/>
          <w:lang w:val="ru-RU"/>
        </w:rPr>
        <w:t xml:space="preserve"> «</w:t>
      </w:r>
      <w:r>
        <w:rPr>
          <w:rFonts w:ascii="Times New Roman" w:hAnsi="Times New Roman" w:cs="Times New Roman"/>
          <w:color w:val="000000" w:themeColor="text1"/>
          <w:lang w:val="ru-RU"/>
        </w:rPr>
        <w:t>Тестирование программного обеспечения</w:t>
      </w:r>
      <w:r w:rsidRPr="00A65B37">
        <w:rPr>
          <w:rFonts w:ascii="Times New Roman" w:hAnsi="Times New Roman" w:cs="Times New Roman"/>
          <w:color w:val="000000" w:themeColor="text1"/>
          <w:lang w:val="ru-RU"/>
        </w:rPr>
        <w:t>»</w:t>
      </w:r>
      <w:bookmarkEnd w:id="1"/>
      <w:bookmarkEnd w:id="2"/>
      <w:bookmarkEnd w:id="3"/>
      <w:bookmarkEnd w:id="4"/>
    </w:p>
    <w:p w14:paraId="4B8281BF" w14:textId="77777777" w:rsidR="007F64DF" w:rsidRPr="00A65B37" w:rsidRDefault="007F64DF" w:rsidP="007F64DF">
      <w:pPr>
        <w:rPr>
          <w:lang w:val="ru-RU"/>
        </w:rPr>
      </w:pPr>
    </w:p>
    <w:p w14:paraId="74D506E5" w14:textId="77777777" w:rsidR="007F64DF" w:rsidRDefault="007F64DF" w:rsidP="007F64DF">
      <w:pPr>
        <w:rPr>
          <w:rFonts w:eastAsiaTheme="minorHAnsi"/>
          <w:b/>
          <w:bCs/>
          <w:color w:val="262626"/>
          <w:sz w:val="28"/>
          <w:szCs w:val="28"/>
          <w:lang w:val="ru-RU"/>
          <w14:ligatures w14:val="standardContextual"/>
        </w:rPr>
      </w:pPr>
    </w:p>
    <w:p w14:paraId="4D23A394" w14:textId="77777777" w:rsidR="007F64DF" w:rsidRDefault="007F64DF" w:rsidP="007F64DF">
      <w:pPr>
        <w:rPr>
          <w:rFonts w:eastAsiaTheme="minorHAnsi"/>
          <w:b/>
          <w:bCs/>
          <w:color w:val="262626"/>
          <w:sz w:val="28"/>
          <w:szCs w:val="28"/>
          <w:lang w:val="ru-RU"/>
          <w14:ligatures w14:val="standardContextual"/>
        </w:rPr>
      </w:pPr>
    </w:p>
    <w:p w14:paraId="1C887D92" w14:textId="77777777" w:rsidR="007F64DF" w:rsidRPr="007F64DF" w:rsidRDefault="007F64DF" w:rsidP="007F64DF">
      <w:pPr>
        <w:rPr>
          <w:sz w:val="28"/>
          <w:lang w:val="ru-RU"/>
        </w:rPr>
      </w:pPr>
    </w:p>
    <w:p w14:paraId="2B768431" w14:textId="77777777" w:rsidR="007F64DF" w:rsidRPr="007F64DF" w:rsidRDefault="007F64DF" w:rsidP="007F64DF">
      <w:pPr>
        <w:rPr>
          <w:sz w:val="28"/>
          <w:lang w:val="ru-RU"/>
        </w:rPr>
      </w:pPr>
    </w:p>
    <w:p w14:paraId="7CBA0F28" w14:textId="77777777" w:rsidR="007F64DF" w:rsidRPr="007F64DF" w:rsidRDefault="007F64DF" w:rsidP="007F64DF">
      <w:pPr>
        <w:rPr>
          <w:sz w:val="28"/>
          <w:lang w:val="ru-RU"/>
        </w:rPr>
      </w:pPr>
    </w:p>
    <w:p w14:paraId="08E47D0D" w14:textId="77777777" w:rsidR="007F64DF" w:rsidRPr="00A65B37" w:rsidRDefault="007F64DF" w:rsidP="007F64DF">
      <w:pPr>
        <w:rPr>
          <w:sz w:val="28"/>
          <w:lang w:val="ru-RU"/>
        </w:rPr>
      </w:pPr>
    </w:p>
    <w:p w14:paraId="409E1771" w14:textId="77777777" w:rsidR="007F64DF" w:rsidRPr="00A65B37" w:rsidRDefault="007F64DF" w:rsidP="007F64DF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  <w:sz w:val="28"/>
          <w:lang w:val="ru-RU"/>
        </w:rPr>
      </w:pPr>
      <w:r w:rsidRPr="00A65B37">
        <w:rPr>
          <w:color w:val="000000"/>
          <w:sz w:val="28"/>
          <w:lang w:val="ru-RU"/>
        </w:rPr>
        <w:t>Автор: Иванов Андрей Вячеславович</w:t>
      </w:r>
    </w:p>
    <w:p w14:paraId="0BF61AFA" w14:textId="77777777" w:rsidR="007F64DF" w:rsidRPr="00A65B37" w:rsidRDefault="007F64DF" w:rsidP="007F64DF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  <w:sz w:val="28"/>
          <w:lang w:val="ru-RU"/>
        </w:rPr>
      </w:pPr>
      <w:r w:rsidRPr="00A65B37">
        <w:rPr>
          <w:color w:val="000000"/>
          <w:sz w:val="28"/>
          <w:lang w:val="ru-RU"/>
        </w:rPr>
        <w:t>Факультет: ПИиКТ</w:t>
      </w:r>
    </w:p>
    <w:p w14:paraId="7B75A2E3" w14:textId="77777777" w:rsidR="007F64DF" w:rsidRPr="00A65B37" w:rsidRDefault="007F64DF" w:rsidP="007F64DF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  <w:sz w:val="28"/>
          <w:lang w:val="ru-RU"/>
        </w:rPr>
      </w:pPr>
      <w:r w:rsidRPr="00A65B37">
        <w:rPr>
          <w:color w:val="000000"/>
          <w:sz w:val="28"/>
          <w:lang w:val="ru-RU"/>
        </w:rPr>
        <w:t xml:space="preserve">Группа: </w:t>
      </w:r>
      <w:r w:rsidRPr="00A65B37">
        <w:rPr>
          <w:color w:val="000000"/>
          <w:sz w:val="28"/>
        </w:rPr>
        <w:t>P</w:t>
      </w:r>
      <w:r w:rsidRPr="00A65B37">
        <w:rPr>
          <w:color w:val="000000"/>
          <w:sz w:val="28"/>
          <w:lang w:val="ru-RU"/>
        </w:rPr>
        <w:t>33101</w:t>
      </w:r>
    </w:p>
    <w:p w14:paraId="6AF6D5E6" w14:textId="5CCDE45B" w:rsidR="007F64DF" w:rsidRPr="007F64DF" w:rsidRDefault="007F64DF" w:rsidP="007F64DF">
      <w:pPr>
        <w:spacing w:after="17" w:line="259" w:lineRule="auto"/>
        <w:ind w:left="10" w:right="78"/>
        <w:jc w:val="right"/>
        <w:rPr>
          <w:sz w:val="22"/>
          <w:szCs w:val="22"/>
          <w:lang w:val="ru-RU"/>
        </w:rPr>
      </w:pPr>
      <w:r w:rsidRPr="00A65B37">
        <w:rPr>
          <w:color w:val="000000"/>
          <w:sz w:val="28"/>
          <w:lang w:val="ru-RU"/>
        </w:rPr>
        <w:t>Преподаватель:</w:t>
      </w:r>
      <w:r w:rsidRPr="00A65B37">
        <w:rPr>
          <w:color w:val="000000"/>
          <w:sz w:val="32"/>
          <w:szCs w:val="28"/>
          <w:lang w:val="ru-RU"/>
        </w:rPr>
        <w:t xml:space="preserve"> </w:t>
      </w:r>
      <w:r w:rsidRPr="007F64DF">
        <w:rPr>
          <w:color w:val="000000"/>
          <w:sz w:val="28"/>
          <w:lang w:val="ru-RU"/>
        </w:rPr>
        <w:t>Машина Екатерина Алексеевна</w:t>
      </w:r>
    </w:p>
    <w:p w14:paraId="15A9F534" w14:textId="77777777" w:rsidR="007F64DF" w:rsidRPr="00A65B37" w:rsidRDefault="007F64DF" w:rsidP="007F64DF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sz w:val="28"/>
          <w:lang w:val="ru-RU"/>
        </w:rPr>
      </w:pPr>
    </w:p>
    <w:p w14:paraId="26743B01" w14:textId="77777777" w:rsidR="007F64DF" w:rsidRPr="00A65B37" w:rsidRDefault="007F64DF" w:rsidP="007F64DF">
      <w:pPr>
        <w:spacing w:before="240"/>
        <w:jc w:val="center"/>
        <w:rPr>
          <w:sz w:val="28"/>
          <w:lang w:val="ru-RU"/>
        </w:rPr>
      </w:pPr>
    </w:p>
    <w:p w14:paraId="54086516" w14:textId="77777777" w:rsidR="007F64DF" w:rsidRPr="007F64DF" w:rsidRDefault="007F64DF" w:rsidP="007F64DF">
      <w:pPr>
        <w:spacing w:before="240"/>
        <w:rPr>
          <w:sz w:val="28"/>
          <w:lang w:val="ru-RU"/>
        </w:rPr>
      </w:pPr>
    </w:p>
    <w:p w14:paraId="611AE105" w14:textId="77777777" w:rsidR="007F64DF" w:rsidRPr="00A65B37" w:rsidRDefault="007F64DF" w:rsidP="007F64DF">
      <w:pPr>
        <w:spacing w:before="240"/>
        <w:jc w:val="center"/>
        <w:rPr>
          <w:sz w:val="28"/>
          <w:lang w:val="ru-RU"/>
        </w:rPr>
      </w:pPr>
    </w:p>
    <w:p w14:paraId="5F376976" w14:textId="77777777" w:rsidR="007F64DF" w:rsidRPr="00A65B37" w:rsidRDefault="007F64DF" w:rsidP="007F64DF">
      <w:pPr>
        <w:spacing w:before="240"/>
        <w:jc w:val="center"/>
        <w:rPr>
          <w:sz w:val="28"/>
          <w:lang w:val="ru-RU"/>
        </w:rPr>
      </w:pPr>
    </w:p>
    <w:p w14:paraId="6BD5BC3D" w14:textId="77777777" w:rsidR="007F64DF" w:rsidRPr="00A65B37" w:rsidRDefault="007F64DF" w:rsidP="007F64DF">
      <w:pPr>
        <w:spacing w:before="240"/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ru-RU" w:eastAsia="x-none" w:bidi="x-none"/>
        </w:rPr>
      </w:pPr>
      <w:r w:rsidRPr="00A65B37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65B37">
        <w:rPr>
          <w:noProof/>
        </w:rPr>
        <w:drawing>
          <wp:inline distT="0" distB="0" distL="0" distR="0" wp14:anchorId="763FCFC6" wp14:editId="0912CF7A">
            <wp:extent cx="3041931" cy="1199573"/>
            <wp:effectExtent l="0" t="0" r="6350" b="635"/>
            <wp:docPr id="2" name="Рисунок 2" descr="C:\Users\User1\Documents\БЖД 2023 весна\Лого основной русский черны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1\Documents\БЖД 2023 весна\Лого основной русский черный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931" cy="119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7157" w14:textId="77777777" w:rsidR="007F64DF" w:rsidRPr="00A65B37" w:rsidRDefault="007F64DF" w:rsidP="007F64DF">
      <w:pPr>
        <w:jc w:val="center"/>
        <w:rPr>
          <w:sz w:val="28"/>
          <w:szCs w:val="28"/>
          <w:lang w:val="ru-RU"/>
        </w:rPr>
      </w:pPr>
      <w:r w:rsidRPr="00A65B37">
        <w:rPr>
          <w:sz w:val="28"/>
          <w:szCs w:val="28"/>
          <w:lang w:val="ru-RU"/>
        </w:rPr>
        <w:t>Санкт-Петербург, 2024</w:t>
      </w:r>
    </w:p>
    <w:p w14:paraId="558CEF01" w14:textId="71C90D9D" w:rsidR="007F64DF" w:rsidRDefault="007F64DF" w:rsidP="007F64DF">
      <w:pPr>
        <w:jc w:val="center"/>
        <w:rPr>
          <w:b/>
          <w:bCs/>
          <w:sz w:val="32"/>
          <w:szCs w:val="32"/>
          <w:lang w:val="ru-RU"/>
        </w:rPr>
      </w:pPr>
      <w:r w:rsidRPr="007F64DF">
        <w:rPr>
          <w:b/>
          <w:bCs/>
          <w:sz w:val="32"/>
          <w:szCs w:val="32"/>
          <w:lang w:val="ru-RU"/>
        </w:rPr>
        <w:lastRenderedPageBreak/>
        <w:t>Задание</w:t>
      </w:r>
    </w:p>
    <w:p w14:paraId="3397EA44" w14:textId="20198458" w:rsidR="007F64DF" w:rsidRDefault="007F64DF" w:rsidP="007F64DF">
      <w:pPr>
        <w:rPr>
          <w:b/>
          <w:bCs/>
          <w:sz w:val="32"/>
          <w:szCs w:val="32"/>
        </w:rPr>
      </w:pPr>
      <w:r w:rsidRPr="007F64DF">
        <w:rPr>
          <w:b/>
          <w:bCs/>
          <w:noProof/>
          <w:sz w:val="32"/>
          <w:szCs w:val="32"/>
          <w:lang w:val="ru-RU"/>
        </w:rPr>
        <w:drawing>
          <wp:inline distT="0" distB="0" distL="0" distR="0" wp14:anchorId="0DF6D533" wp14:editId="67EFD3B2">
            <wp:extent cx="5943600" cy="1384300"/>
            <wp:effectExtent l="0" t="0" r="0" b="0"/>
            <wp:docPr id="169451426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14269" name="Picture 1" descr="A white background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8C1F" w14:textId="77777777" w:rsidR="00A065EF" w:rsidRDefault="00A065EF" w:rsidP="002E654B">
      <w:pPr>
        <w:jc w:val="center"/>
        <w:rPr>
          <w:b/>
          <w:bCs/>
          <w:sz w:val="32"/>
          <w:szCs w:val="32"/>
        </w:rPr>
      </w:pPr>
    </w:p>
    <w:p w14:paraId="016C03D1" w14:textId="0C735E9E" w:rsidR="002E654B" w:rsidRPr="00E74852" w:rsidRDefault="002E654B" w:rsidP="002E654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ru-RU"/>
        </w:rPr>
        <w:t>Выполнение</w:t>
      </w:r>
    </w:p>
    <w:p w14:paraId="218B365A" w14:textId="2CDB13C4" w:rsidR="00E74852" w:rsidRPr="00E74852" w:rsidRDefault="00E74852" w:rsidP="00EA15DE">
      <w:pPr>
        <w:rPr>
          <w:sz w:val="28"/>
          <w:szCs w:val="28"/>
          <w:lang w:val="ru-RU"/>
        </w:rPr>
      </w:pPr>
      <w:bookmarkStart w:id="5" w:name="_Hlk166930091"/>
      <w:r>
        <w:rPr>
          <w:sz w:val="28"/>
          <w:szCs w:val="28"/>
          <w:lang w:val="ru-RU"/>
        </w:rPr>
        <w:t xml:space="preserve">Исходники: </w:t>
      </w:r>
      <w:hyperlink r:id="rId7" w:history="1">
        <w:r w:rsidRPr="003D2E9A">
          <w:rPr>
            <w:rStyle w:val="Hyperlink"/>
            <w:sz w:val="28"/>
            <w:szCs w:val="28"/>
            <w:lang w:val="ru-RU"/>
          </w:rPr>
          <w:t>https://github.com</w:t>
        </w:r>
        <w:r w:rsidRPr="003D2E9A">
          <w:rPr>
            <w:rStyle w:val="Hyperlink"/>
            <w:sz w:val="28"/>
            <w:szCs w:val="28"/>
            <w:lang w:val="ru-RU"/>
          </w:rPr>
          <w:t>/</w:t>
        </w:r>
        <w:r w:rsidRPr="003D2E9A">
          <w:rPr>
            <w:rStyle w:val="Hyperlink"/>
            <w:sz w:val="28"/>
            <w:szCs w:val="28"/>
            <w:lang w:val="ru-RU"/>
          </w:rPr>
          <w:t>ANVISERO/ITMO/tree/main/3course/2semester/Software%20Testing/lab2</w:t>
        </w:r>
      </w:hyperlink>
      <w:r>
        <w:rPr>
          <w:sz w:val="28"/>
          <w:szCs w:val="28"/>
          <w:lang w:val="ru-RU"/>
        </w:rPr>
        <w:t xml:space="preserve"> </w:t>
      </w:r>
    </w:p>
    <w:p w14:paraId="7E97B571" w14:textId="62ACFDA3" w:rsidR="00EA15DE" w:rsidRPr="00EA15DE" w:rsidRDefault="00EA15DE" w:rsidP="00EA15D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Ниже приведены графики отдельных тригонометрических функций, использовавшихся в системе:</w:t>
      </w:r>
    </w:p>
    <w:bookmarkEnd w:id="5"/>
    <w:p w14:paraId="591BD576" w14:textId="4DFB8781" w:rsidR="007F64DF" w:rsidRDefault="002E654B" w:rsidP="007F64DF">
      <w:pPr>
        <w:rPr>
          <w:b/>
          <w:bCs/>
          <w:sz w:val="32"/>
          <w:szCs w:val="32"/>
          <w:lang w:val="ru-RU"/>
        </w:rPr>
      </w:pPr>
      <w:r w:rsidRPr="002E654B">
        <w:rPr>
          <w:b/>
          <w:bCs/>
          <w:noProof/>
          <w:sz w:val="32"/>
          <w:szCs w:val="32"/>
          <w:lang w:val="ru-RU"/>
        </w:rPr>
        <w:drawing>
          <wp:inline distT="0" distB="0" distL="0" distR="0" wp14:anchorId="458A2FBD" wp14:editId="3DF11649">
            <wp:extent cx="5943600" cy="2661920"/>
            <wp:effectExtent l="0" t="0" r="0" b="5080"/>
            <wp:docPr id="1818038176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38176" name="Picture 1" descr="A graph of a func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B340" w14:textId="77777777" w:rsidR="00A065EF" w:rsidRDefault="006C6178" w:rsidP="007F64DF">
      <w:pPr>
        <w:rPr>
          <w:b/>
          <w:bCs/>
          <w:sz w:val="32"/>
          <w:szCs w:val="32"/>
        </w:rPr>
      </w:pPr>
      <w:r w:rsidRPr="006C6178">
        <w:rPr>
          <w:b/>
          <w:bCs/>
          <w:noProof/>
          <w:sz w:val="32"/>
          <w:szCs w:val="32"/>
        </w:rPr>
        <w:drawing>
          <wp:inline distT="0" distB="0" distL="0" distR="0" wp14:anchorId="6AF8D754" wp14:editId="1995E142">
            <wp:extent cx="5943600" cy="1802765"/>
            <wp:effectExtent l="0" t="0" r="0" b="635"/>
            <wp:docPr id="1699682713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2713" name="Picture 1" descr="A graph of a func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BAC7" w14:textId="02157698" w:rsidR="002E654B" w:rsidRDefault="00A065EF" w:rsidP="007F64DF">
      <w:pPr>
        <w:rPr>
          <w:b/>
          <w:bCs/>
          <w:sz w:val="32"/>
          <w:szCs w:val="32"/>
        </w:rPr>
      </w:pPr>
      <w:r w:rsidRPr="00A065E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71DA1DC" wp14:editId="537C92CF">
            <wp:extent cx="5943600" cy="2939415"/>
            <wp:effectExtent l="0" t="0" r="0" b="0"/>
            <wp:docPr id="2079526900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26900" name="Picture 1" descr="A graph of a func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E362" w14:textId="7D538E6F" w:rsidR="00A065EF" w:rsidRDefault="00B44D51" w:rsidP="007F64DF">
      <w:pPr>
        <w:rPr>
          <w:b/>
          <w:bCs/>
          <w:sz w:val="32"/>
          <w:szCs w:val="32"/>
        </w:rPr>
      </w:pPr>
      <w:r w:rsidRPr="00B44D51">
        <w:rPr>
          <w:b/>
          <w:bCs/>
          <w:noProof/>
          <w:sz w:val="32"/>
          <w:szCs w:val="32"/>
        </w:rPr>
        <w:drawing>
          <wp:inline distT="0" distB="0" distL="0" distR="0" wp14:anchorId="098C3D7A" wp14:editId="0BB09C79">
            <wp:extent cx="5943600" cy="2240280"/>
            <wp:effectExtent l="0" t="0" r="0" b="0"/>
            <wp:docPr id="1588271532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71532" name="Picture 1" descr="A graph of a func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0A87" w14:textId="1130E7E3" w:rsidR="00B44D51" w:rsidRDefault="00817CD0" w:rsidP="007F64DF">
      <w:pPr>
        <w:rPr>
          <w:b/>
          <w:bCs/>
          <w:sz w:val="32"/>
          <w:szCs w:val="32"/>
        </w:rPr>
      </w:pPr>
      <w:r w:rsidRPr="00817CD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C3CB4A0" wp14:editId="1E4AD789">
            <wp:extent cx="5943600" cy="3174365"/>
            <wp:effectExtent l="0" t="0" r="0" b="635"/>
            <wp:docPr id="26284170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4170" name="Picture 1" descr="A graph of a func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E63B" w14:textId="757B13D8" w:rsidR="00817CD0" w:rsidRDefault="00817CD0" w:rsidP="007F64DF">
      <w:pPr>
        <w:rPr>
          <w:b/>
          <w:bCs/>
          <w:sz w:val="32"/>
          <w:szCs w:val="32"/>
          <w:lang w:val="ru-RU"/>
        </w:rPr>
      </w:pPr>
      <w:r w:rsidRPr="00817CD0">
        <w:rPr>
          <w:b/>
          <w:bCs/>
          <w:noProof/>
          <w:sz w:val="32"/>
          <w:szCs w:val="32"/>
        </w:rPr>
        <w:drawing>
          <wp:inline distT="0" distB="0" distL="0" distR="0" wp14:anchorId="0DB54573" wp14:editId="57F7DE16">
            <wp:extent cx="5943600" cy="2987040"/>
            <wp:effectExtent l="0" t="0" r="0" b="0"/>
            <wp:docPr id="207873664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36647" name="Picture 1" descr="A graph of a func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2955" w14:textId="77777777" w:rsidR="00EA15DE" w:rsidRDefault="00EA15DE" w:rsidP="00EA15DE">
      <w:pPr>
        <w:rPr>
          <w:sz w:val="28"/>
          <w:szCs w:val="28"/>
          <w:lang w:val="ru-RU"/>
        </w:rPr>
      </w:pPr>
    </w:p>
    <w:p w14:paraId="689D0749" w14:textId="77777777" w:rsidR="00EA15DE" w:rsidRDefault="00EA15DE" w:rsidP="00EA15DE">
      <w:pPr>
        <w:rPr>
          <w:sz w:val="28"/>
          <w:szCs w:val="28"/>
          <w:lang w:val="ru-RU"/>
        </w:rPr>
      </w:pPr>
    </w:p>
    <w:p w14:paraId="49BCA7B7" w14:textId="77777777" w:rsidR="00EA15DE" w:rsidRDefault="00EA15DE" w:rsidP="00EA15DE">
      <w:pPr>
        <w:rPr>
          <w:sz w:val="28"/>
          <w:szCs w:val="28"/>
          <w:lang w:val="ru-RU"/>
        </w:rPr>
      </w:pPr>
    </w:p>
    <w:p w14:paraId="3B518864" w14:textId="77777777" w:rsidR="00EA15DE" w:rsidRDefault="00EA15DE" w:rsidP="00EA15DE">
      <w:pPr>
        <w:rPr>
          <w:sz w:val="28"/>
          <w:szCs w:val="28"/>
          <w:lang w:val="ru-RU"/>
        </w:rPr>
      </w:pPr>
    </w:p>
    <w:p w14:paraId="4E9FB47D" w14:textId="77777777" w:rsidR="00EA15DE" w:rsidRDefault="00EA15DE" w:rsidP="00EA15DE">
      <w:pPr>
        <w:rPr>
          <w:sz w:val="28"/>
          <w:szCs w:val="28"/>
          <w:lang w:val="ru-RU"/>
        </w:rPr>
      </w:pPr>
    </w:p>
    <w:p w14:paraId="143266B8" w14:textId="77777777" w:rsidR="00EA15DE" w:rsidRDefault="00EA15DE" w:rsidP="00EA15DE">
      <w:pPr>
        <w:rPr>
          <w:sz w:val="28"/>
          <w:szCs w:val="28"/>
          <w:lang w:val="ru-RU"/>
        </w:rPr>
      </w:pPr>
    </w:p>
    <w:p w14:paraId="1FADCC10" w14:textId="77777777" w:rsidR="00EA15DE" w:rsidRDefault="00EA15DE" w:rsidP="00EA15DE">
      <w:pPr>
        <w:rPr>
          <w:sz w:val="28"/>
          <w:szCs w:val="28"/>
          <w:lang w:val="ru-RU"/>
        </w:rPr>
      </w:pPr>
    </w:p>
    <w:p w14:paraId="1562EF9F" w14:textId="77777777" w:rsidR="00EA15DE" w:rsidRDefault="00EA15DE" w:rsidP="00EA15DE">
      <w:pPr>
        <w:rPr>
          <w:sz w:val="28"/>
          <w:szCs w:val="28"/>
          <w:lang w:val="ru-RU"/>
        </w:rPr>
      </w:pPr>
    </w:p>
    <w:p w14:paraId="08BC70E3" w14:textId="77777777" w:rsidR="00EA15DE" w:rsidRDefault="00EA15DE" w:rsidP="00EA15DE">
      <w:pPr>
        <w:rPr>
          <w:sz w:val="28"/>
          <w:szCs w:val="28"/>
          <w:lang w:val="ru-RU"/>
        </w:rPr>
      </w:pPr>
    </w:p>
    <w:p w14:paraId="4E5E6D3C" w14:textId="0F8F54FF" w:rsidR="00EA15DE" w:rsidRPr="00EA15DE" w:rsidRDefault="00EA15DE" w:rsidP="00EA15D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Ниже приведены графики тригонометрических </w:t>
      </w:r>
      <w:r>
        <w:rPr>
          <w:sz w:val="28"/>
          <w:szCs w:val="28"/>
          <w:lang w:val="ru-RU"/>
        </w:rPr>
        <w:t>уравнений</w:t>
      </w:r>
      <w:r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составляющих систему</w:t>
      </w:r>
      <w:r>
        <w:rPr>
          <w:sz w:val="28"/>
          <w:szCs w:val="28"/>
          <w:lang w:val="ru-RU"/>
        </w:rPr>
        <w:t>:</w:t>
      </w:r>
    </w:p>
    <w:p w14:paraId="1A1B5985" w14:textId="3589790E" w:rsidR="00EA15DE" w:rsidRDefault="00BB36D3" w:rsidP="007F64DF">
      <w:pPr>
        <w:rPr>
          <w:b/>
          <w:bCs/>
          <w:sz w:val="32"/>
          <w:szCs w:val="32"/>
          <w:lang w:val="ru-RU"/>
        </w:rPr>
      </w:pPr>
      <w:r w:rsidRPr="00BB36D3">
        <w:rPr>
          <w:b/>
          <w:bCs/>
          <w:noProof/>
          <w:sz w:val="32"/>
          <w:szCs w:val="32"/>
        </w:rPr>
        <w:drawing>
          <wp:inline distT="0" distB="0" distL="0" distR="0" wp14:anchorId="6512DA6B" wp14:editId="40C1B45F">
            <wp:extent cx="5943600" cy="2843530"/>
            <wp:effectExtent l="0" t="0" r="0" b="1270"/>
            <wp:docPr id="5952352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3520" name="Picture 1" descr="A screen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46F9" w14:textId="77777777" w:rsidR="00EA15DE" w:rsidRDefault="00EA15DE" w:rsidP="007F64DF">
      <w:pPr>
        <w:rPr>
          <w:sz w:val="28"/>
          <w:szCs w:val="28"/>
          <w:lang w:val="ru-RU"/>
        </w:rPr>
      </w:pPr>
      <w:bookmarkStart w:id="6" w:name="_Hlk166930220"/>
    </w:p>
    <w:p w14:paraId="6733E192" w14:textId="77777777" w:rsidR="00EA15DE" w:rsidRDefault="00EA15DE" w:rsidP="007F64DF">
      <w:pPr>
        <w:rPr>
          <w:sz w:val="28"/>
          <w:szCs w:val="28"/>
          <w:lang w:val="ru-RU"/>
        </w:rPr>
      </w:pPr>
    </w:p>
    <w:p w14:paraId="69104DC4" w14:textId="7DC0C433" w:rsidR="00EA15DE" w:rsidRPr="00EA15DE" w:rsidRDefault="00EA15DE" w:rsidP="007F64D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Графики отдельных логарифмических функций, использующихся в уравнениях:</w:t>
      </w:r>
    </w:p>
    <w:bookmarkEnd w:id="6"/>
    <w:p w14:paraId="70F8ABAB" w14:textId="65162168" w:rsidR="00F67039" w:rsidRDefault="00F8116E" w:rsidP="007F64DF">
      <w:pPr>
        <w:rPr>
          <w:b/>
          <w:bCs/>
          <w:sz w:val="32"/>
          <w:szCs w:val="32"/>
          <w:lang w:val="ru-RU"/>
        </w:rPr>
      </w:pPr>
      <w:r w:rsidRPr="00F8116E">
        <w:rPr>
          <w:b/>
          <w:bCs/>
          <w:noProof/>
          <w:sz w:val="32"/>
          <w:szCs w:val="32"/>
        </w:rPr>
        <w:drawing>
          <wp:inline distT="0" distB="0" distL="0" distR="0" wp14:anchorId="1D0C74B7" wp14:editId="6E67E849">
            <wp:extent cx="5943600" cy="2602230"/>
            <wp:effectExtent l="0" t="0" r="0" b="1270"/>
            <wp:docPr id="46287058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7058" name="Picture 1" descr="A graph of a func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75AB" w14:textId="77777777" w:rsidR="00EA15DE" w:rsidRDefault="00EA15DE" w:rsidP="007F64DF">
      <w:pPr>
        <w:rPr>
          <w:sz w:val="28"/>
          <w:szCs w:val="28"/>
          <w:lang w:val="ru-RU"/>
        </w:rPr>
      </w:pPr>
    </w:p>
    <w:p w14:paraId="4C2B121C" w14:textId="77777777" w:rsidR="00EA15DE" w:rsidRDefault="00EA15DE" w:rsidP="007F64DF">
      <w:pPr>
        <w:rPr>
          <w:sz w:val="28"/>
          <w:szCs w:val="28"/>
          <w:lang w:val="ru-RU"/>
        </w:rPr>
      </w:pPr>
    </w:p>
    <w:p w14:paraId="0118F7A5" w14:textId="77777777" w:rsidR="00EA15DE" w:rsidRDefault="00EA15DE" w:rsidP="007F64DF">
      <w:pPr>
        <w:rPr>
          <w:sz w:val="28"/>
          <w:szCs w:val="28"/>
          <w:lang w:val="ru-RU"/>
        </w:rPr>
      </w:pPr>
    </w:p>
    <w:p w14:paraId="1868731A" w14:textId="77777777" w:rsidR="00EA15DE" w:rsidRDefault="00EA15DE" w:rsidP="007F64DF">
      <w:pPr>
        <w:rPr>
          <w:sz w:val="28"/>
          <w:szCs w:val="28"/>
          <w:lang w:val="ru-RU"/>
        </w:rPr>
      </w:pPr>
    </w:p>
    <w:p w14:paraId="7AE74FF2" w14:textId="77777777" w:rsidR="00EA15DE" w:rsidRDefault="00EA15DE" w:rsidP="007F64DF">
      <w:pPr>
        <w:rPr>
          <w:sz w:val="28"/>
          <w:szCs w:val="28"/>
          <w:lang w:val="ru-RU"/>
        </w:rPr>
      </w:pPr>
    </w:p>
    <w:p w14:paraId="01B44F03" w14:textId="77777777" w:rsidR="00EA15DE" w:rsidRDefault="00EA15DE" w:rsidP="007F64DF">
      <w:pPr>
        <w:rPr>
          <w:sz w:val="28"/>
          <w:szCs w:val="28"/>
          <w:lang w:val="ru-RU"/>
        </w:rPr>
      </w:pPr>
    </w:p>
    <w:p w14:paraId="483BC3CF" w14:textId="77777777" w:rsidR="00EA15DE" w:rsidRDefault="00EA15DE" w:rsidP="007F64DF">
      <w:pPr>
        <w:rPr>
          <w:sz w:val="28"/>
          <w:szCs w:val="28"/>
          <w:lang w:val="ru-RU"/>
        </w:rPr>
      </w:pPr>
    </w:p>
    <w:p w14:paraId="6D44255D" w14:textId="7D47D823" w:rsidR="00EA15DE" w:rsidRPr="00EA15DE" w:rsidRDefault="00EA15DE" w:rsidP="007F64D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График</w:t>
      </w:r>
      <w:r>
        <w:rPr>
          <w:sz w:val="28"/>
          <w:szCs w:val="28"/>
          <w:lang w:val="ru-RU"/>
        </w:rPr>
        <w:t xml:space="preserve"> логарифмического уравнения, входящего в систему уравнений</w:t>
      </w:r>
      <w:r>
        <w:rPr>
          <w:sz w:val="28"/>
          <w:szCs w:val="28"/>
          <w:lang w:val="ru-RU"/>
        </w:rPr>
        <w:t>:</w:t>
      </w:r>
    </w:p>
    <w:p w14:paraId="79D456F1" w14:textId="78640916" w:rsidR="00F8116E" w:rsidRDefault="00F8116E" w:rsidP="007F64DF">
      <w:pPr>
        <w:rPr>
          <w:b/>
          <w:bCs/>
          <w:sz w:val="32"/>
          <w:szCs w:val="32"/>
          <w:lang w:val="ru-RU"/>
        </w:rPr>
      </w:pPr>
      <w:r w:rsidRPr="00F8116E">
        <w:rPr>
          <w:b/>
          <w:bCs/>
          <w:noProof/>
          <w:sz w:val="32"/>
          <w:szCs w:val="32"/>
        </w:rPr>
        <w:drawing>
          <wp:inline distT="0" distB="0" distL="0" distR="0" wp14:anchorId="30BD9B76" wp14:editId="2BD63812">
            <wp:extent cx="5943600" cy="2953385"/>
            <wp:effectExtent l="0" t="0" r="0" b="5715"/>
            <wp:docPr id="1858114132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14132" name="Picture 1" descr="A graph of a func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CCCE" w14:textId="77777777" w:rsidR="00EA15DE" w:rsidRDefault="00EA15DE" w:rsidP="007F64DF">
      <w:pPr>
        <w:rPr>
          <w:sz w:val="28"/>
          <w:szCs w:val="28"/>
          <w:lang w:val="ru-RU"/>
        </w:rPr>
      </w:pPr>
    </w:p>
    <w:p w14:paraId="4DD947E0" w14:textId="1F06AE48" w:rsidR="00EA15DE" w:rsidRPr="00EA15DE" w:rsidRDefault="00EA15DE" w:rsidP="007F64DF">
      <w:pPr>
        <w:rPr>
          <w:sz w:val="28"/>
          <w:szCs w:val="28"/>
          <w:lang w:val="ru-RU"/>
        </w:rPr>
      </w:pPr>
      <w:r w:rsidRPr="00EA15DE">
        <w:rPr>
          <w:sz w:val="28"/>
          <w:szCs w:val="28"/>
          <w:lang w:val="ru-RU"/>
        </w:rPr>
        <w:t>График системы уравнений:</w:t>
      </w:r>
    </w:p>
    <w:p w14:paraId="1963AB4B" w14:textId="7B17C5CA" w:rsidR="00F8116E" w:rsidRDefault="00F8116E" w:rsidP="007F64DF">
      <w:pPr>
        <w:rPr>
          <w:b/>
          <w:bCs/>
          <w:sz w:val="32"/>
          <w:szCs w:val="32"/>
        </w:rPr>
      </w:pPr>
      <w:r w:rsidRPr="00F8116E">
        <w:rPr>
          <w:b/>
          <w:bCs/>
          <w:noProof/>
          <w:sz w:val="32"/>
          <w:szCs w:val="32"/>
        </w:rPr>
        <w:drawing>
          <wp:inline distT="0" distB="0" distL="0" distR="0" wp14:anchorId="5A0BDD41" wp14:editId="62FFB8FF">
            <wp:extent cx="5943600" cy="3350260"/>
            <wp:effectExtent l="0" t="0" r="0" b="2540"/>
            <wp:docPr id="1423326211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26211" name="Picture 1" descr="A graph of a func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AAA4" w14:textId="77777777" w:rsidR="00F8116E" w:rsidRDefault="00F8116E" w:rsidP="007F64DF">
      <w:pPr>
        <w:rPr>
          <w:b/>
          <w:bCs/>
          <w:sz w:val="32"/>
          <w:szCs w:val="32"/>
          <w:lang w:val="ru-RU"/>
        </w:rPr>
      </w:pPr>
    </w:p>
    <w:p w14:paraId="1D8049CF" w14:textId="77777777" w:rsidR="00EA15DE" w:rsidRDefault="00EA15DE" w:rsidP="007F64DF">
      <w:pPr>
        <w:rPr>
          <w:b/>
          <w:bCs/>
          <w:sz w:val="32"/>
          <w:szCs w:val="32"/>
          <w:lang w:val="ru-RU"/>
        </w:rPr>
      </w:pPr>
    </w:p>
    <w:p w14:paraId="4EF3DC23" w14:textId="77777777" w:rsidR="00EA15DE" w:rsidRDefault="00EA15DE" w:rsidP="007F64DF">
      <w:pPr>
        <w:rPr>
          <w:b/>
          <w:bCs/>
          <w:sz w:val="32"/>
          <w:szCs w:val="32"/>
          <w:lang w:val="ru-RU"/>
        </w:rPr>
      </w:pPr>
    </w:p>
    <w:p w14:paraId="4E3C29D2" w14:textId="77777777" w:rsidR="00EA15DE" w:rsidRDefault="00EA15DE" w:rsidP="007F64DF">
      <w:pPr>
        <w:rPr>
          <w:b/>
          <w:bCs/>
          <w:sz w:val="32"/>
          <w:szCs w:val="32"/>
          <w:lang w:val="ru-RU"/>
        </w:rPr>
      </w:pPr>
    </w:p>
    <w:p w14:paraId="000919F0" w14:textId="77777777" w:rsidR="00EA15DE" w:rsidRDefault="00EA15DE" w:rsidP="007F64DF">
      <w:pPr>
        <w:rPr>
          <w:b/>
          <w:bCs/>
          <w:sz w:val="32"/>
          <w:szCs w:val="32"/>
          <w:lang w:val="ru-RU"/>
        </w:rPr>
      </w:pPr>
    </w:p>
    <w:p w14:paraId="17AD10D6" w14:textId="75AF6647" w:rsidR="00EA15DE" w:rsidRPr="00E74852" w:rsidRDefault="00E74852" w:rsidP="00E74852">
      <w:pPr>
        <w:jc w:val="center"/>
        <w:rPr>
          <w:b/>
          <w:bCs/>
          <w:sz w:val="32"/>
          <w:szCs w:val="32"/>
          <w:lang w:val="ru-RU"/>
        </w:rPr>
      </w:pPr>
      <w:r w:rsidRPr="00E74852">
        <w:rPr>
          <w:b/>
          <w:bCs/>
          <w:sz w:val="32"/>
          <w:szCs w:val="32"/>
        </w:rPr>
        <w:lastRenderedPageBreak/>
        <w:t>UML</w:t>
      </w:r>
      <w:r w:rsidRPr="00E74852">
        <w:rPr>
          <w:b/>
          <w:bCs/>
          <w:sz w:val="32"/>
          <w:szCs w:val="32"/>
          <w:lang w:val="ru-RU"/>
        </w:rPr>
        <w:t>-диаграмм</w:t>
      </w:r>
      <w:r>
        <w:rPr>
          <w:b/>
          <w:bCs/>
          <w:sz w:val="32"/>
          <w:szCs w:val="32"/>
          <w:lang w:val="ru-RU"/>
        </w:rPr>
        <w:t>а</w:t>
      </w:r>
      <w:r w:rsidRPr="00E74852">
        <w:rPr>
          <w:b/>
          <w:bCs/>
          <w:sz w:val="32"/>
          <w:szCs w:val="32"/>
          <w:lang w:val="ru-RU"/>
        </w:rPr>
        <w:t xml:space="preserve"> классов разработанного приложения</w:t>
      </w:r>
    </w:p>
    <w:p w14:paraId="52612C55" w14:textId="07F5C217" w:rsidR="00EA15DE" w:rsidRDefault="00EA15DE" w:rsidP="007F64DF">
      <w:pPr>
        <w:rPr>
          <w:b/>
          <w:bCs/>
          <w:sz w:val="32"/>
          <w:szCs w:val="32"/>
          <w:lang w:val="ru-RU"/>
        </w:rPr>
      </w:pPr>
      <w:r w:rsidRPr="00EA15DE">
        <w:rPr>
          <w:b/>
          <w:bCs/>
          <w:sz w:val="32"/>
          <w:szCs w:val="32"/>
          <w:lang w:val="ru-RU"/>
        </w:rPr>
        <w:drawing>
          <wp:inline distT="0" distB="0" distL="0" distR="0" wp14:anchorId="7A23AA9E" wp14:editId="0B02FBBA">
            <wp:extent cx="5943600" cy="4129405"/>
            <wp:effectExtent l="0" t="0" r="0" b="0"/>
            <wp:docPr id="1148268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6876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2EF8" w14:textId="623643AA" w:rsidR="00E74852" w:rsidRPr="00186807" w:rsidRDefault="00E74852" w:rsidP="00E74852">
      <w:pPr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szCs w:val="32"/>
          <w:lang w:val="ru-RU"/>
        </w:rPr>
        <w:t>Модульное тестирование</w:t>
      </w:r>
    </w:p>
    <w:p w14:paraId="0A86BF79" w14:textId="5DEAD75A" w:rsidR="00817CD0" w:rsidRDefault="00E74852" w:rsidP="007F64DF">
      <w:pPr>
        <w:rPr>
          <w:sz w:val="28"/>
          <w:szCs w:val="28"/>
          <w:lang w:val="ru-RU"/>
        </w:rPr>
      </w:pPr>
      <w:r w:rsidRPr="00E74852">
        <w:rPr>
          <w:sz w:val="28"/>
          <w:szCs w:val="28"/>
          <w:lang w:val="ru-RU"/>
        </w:rPr>
        <w:t xml:space="preserve">В ходе </w:t>
      </w:r>
      <w:proofErr w:type="spellStart"/>
      <w:r w:rsidRPr="00E74852">
        <w:rPr>
          <w:sz w:val="28"/>
          <w:szCs w:val="28"/>
          <w:lang w:val="ru-RU"/>
        </w:rPr>
        <w:t>можульного</w:t>
      </w:r>
      <w:proofErr w:type="spellEnd"/>
      <w:r w:rsidRPr="00E74852">
        <w:rPr>
          <w:sz w:val="28"/>
          <w:szCs w:val="28"/>
          <w:lang w:val="ru-RU"/>
        </w:rPr>
        <w:t xml:space="preserve"> тестирования были протестированы отдельные функции (тригонометрические и логарифмические), составляющие уравнения. </w:t>
      </w:r>
      <w:proofErr w:type="spellStart"/>
      <w:r w:rsidRPr="00E74852">
        <w:rPr>
          <w:sz w:val="28"/>
          <w:szCs w:val="28"/>
        </w:rPr>
        <w:t>Более</w:t>
      </w:r>
      <w:proofErr w:type="spellEnd"/>
      <w:r w:rsidRPr="00E74852">
        <w:rPr>
          <w:sz w:val="28"/>
          <w:szCs w:val="28"/>
        </w:rPr>
        <w:t xml:space="preserve"> </w:t>
      </w:r>
      <w:proofErr w:type="spellStart"/>
      <w:r w:rsidRPr="00E74852">
        <w:rPr>
          <w:sz w:val="28"/>
          <w:szCs w:val="28"/>
        </w:rPr>
        <w:t>того</w:t>
      </w:r>
      <w:proofErr w:type="spellEnd"/>
      <w:r w:rsidRPr="00E74852">
        <w:rPr>
          <w:sz w:val="28"/>
          <w:szCs w:val="28"/>
        </w:rPr>
        <w:t xml:space="preserve"> </w:t>
      </w:r>
      <w:proofErr w:type="spellStart"/>
      <w:r w:rsidRPr="00E74852">
        <w:rPr>
          <w:sz w:val="28"/>
          <w:szCs w:val="28"/>
        </w:rPr>
        <w:t>для</w:t>
      </w:r>
      <w:proofErr w:type="spellEnd"/>
      <w:r w:rsidRPr="00E74852">
        <w:rPr>
          <w:sz w:val="28"/>
          <w:szCs w:val="28"/>
        </w:rPr>
        <w:t xml:space="preserve"> </w:t>
      </w:r>
      <w:proofErr w:type="spellStart"/>
      <w:r w:rsidRPr="00E74852">
        <w:rPr>
          <w:sz w:val="28"/>
          <w:szCs w:val="28"/>
        </w:rPr>
        <w:t>тригонометрических</w:t>
      </w:r>
      <w:proofErr w:type="spellEnd"/>
      <w:r w:rsidRPr="00E74852">
        <w:rPr>
          <w:sz w:val="28"/>
          <w:szCs w:val="28"/>
        </w:rPr>
        <w:t xml:space="preserve"> </w:t>
      </w:r>
      <w:proofErr w:type="spellStart"/>
      <w:r w:rsidRPr="00E74852">
        <w:rPr>
          <w:sz w:val="28"/>
          <w:szCs w:val="28"/>
        </w:rPr>
        <w:t>функций</w:t>
      </w:r>
      <w:proofErr w:type="spellEnd"/>
      <w:r w:rsidRPr="00E74852">
        <w:rPr>
          <w:sz w:val="28"/>
          <w:szCs w:val="28"/>
        </w:rPr>
        <w:t xml:space="preserve"> </w:t>
      </w:r>
      <w:r w:rsidRPr="00E74852">
        <w:rPr>
          <w:sz w:val="28"/>
          <w:szCs w:val="28"/>
          <w:lang w:val="ru-RU"/>
        </w:rPr>
        <w:t>были выбраны крайние точки периодичности функций, точки, где функция меняет знак на противоположный, а по точке с каждой стороны внутри периода функций</w:t>
      </w:r>
      <w:r>
        <w:rPr>
          <w:sz w:val="28"/>
          <w:szCs w:val="28"/>
          <w:lang w:val="ru-RU"/>
        </w:rPr>
        <w:t xml:space="preserve">. </w:t>
      </w:r>
    </w:p>
    <w:p w14:paraId="13E28149" w14:textId="77777777" w:rsidR="00E74852" w:rsidRDefault="00E74852" w:rsidP="00E74852">
      <w:pPr>
        <w:jc w:val="center"/>
        <w:rPr>
          <w:b/>
          <w:bCs/>
          <w:sz w:val="28"/>
          <w:szCs w:val="28"/>
          <w:lang w:val="ru-RU"/>
        </w:rPr>
      </w:pPr>
    </w:p>
    <w:p w14:paraId="66464767" w14:textId="1D02EA48" w:rsidR="00E74852" w:rsidRPr="00E74852" w:rsidRDefault="00E74852" w:rsidP="00E74852">
      <w:pPr>
        <w:jc w:val="center"/>
        <w:rPr>
          <w:b/>
          <w:bCs/>
          <w:sz w:val="28"/>
          <w:szCs w:val="28"/>
          <w:lang w:val="ru-RU"/>
        </w:rPr>
      </w:pPr>
      <w:proofErr w:type="spellStart"/>
      <w:r w:rsidRPr="00E74852">
        <w:rPr>
          <w:b/>
          <w:bCs/>
          <w:sz w:val="28"/>
          <w:szCs w:val="28"/>
          <w:lang w:val="ru-RU"/>
        </w:rPr>
        <w:t>Интерационное</w:t>
      </w:r>
      <w:proofErr w:type="spellEnd"/>
      <w:r w:rsidRPr="00E74852">
        <w:rPr>
          <w:b/>
          <w:bCs/>
          <w:sz w:val="28"/>
          <w:szCs w:val="28"/>
          <w:lang w:val="ru-RU"/>
        </w:rPr>
        <w:t xml:space="preserve"> тестирование</w:t>
      </w:r>
    </w:p>
    <w:p w14:paraId="5B180D2D" w14:textId="0D94B57B" w:rsidR="00E74852" w:rsidRDefault="00E74852" w:rsidP="007F64D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процессе интеграционного тестирования было протестировано взаимодействие модулей (отдельных функций, тригонометрических и логарифмических) между собой. </w:t>
      </w:r>
    </w:p>
    <w:p w14:paraId="08D076AB" w14:textId="77777777" w:rsidR="00E74852" w:rsidRDefault="00E74852" w:rsidP="007F64DF">
      <w:pPr>
        <w:rPr>
          <w:sz w:val="28"/>
          <w:szCs w:val="28"/>
          <w:lang w:val="ru-RU"/>
        </w:rPr>
      </w:pPr>
    </w:p>
    <w:p w14:paraId="1CBC1742" w14:textId="234B473B" w:rsidR="00E74852" w:rsidRPr="00E74852" w:rsidRDefault="00E74852" w:rsidP="00E74852">
      <w:pPr>
        <w:jc w:val="center"/>
        <w:rPr>
          <w:b/>
          <w:bCs/>
          <w:sz w:val="32"/>
          <w:szCs w:val="32"/>
          <w:lang w:val="ru-RU"/>
        </w:rPr>
      </w:pPr>
      <w:r w:rsidRPr="00E74852">
        <w:rPr>
          <w:b/>
          <w:bCs/>
          <w:sz w:val="32"/>
          <w:szCs w:val="32"/>
          <w:lang w:val="ru-RU"/>
        </w:rPr>
        <w:t>Вывод</w:t>
      </w:r>
    </w:p>
    <w:p w14:paraId="04AE11F3" w14:textId="2797C07D" w:rsidR="00E74852" w:rsidRPr="00931915" w:rsidRDefault="00E74852" w:rsidP="007F64D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данной лабораторной работе я научился разрабатывать и писать модульные и интеграционные тесты с использованием различных стратегий интеграции.</w:t>
      </w:r>
      <w:r w:rsidR="00931915">
        <w:rPr>
          <w:sz w:val="28"/>
          <w:szCs w:val="28"/>
          <w:lang w:val="ru-RU"/>
        </w:rPr>
        <w:t xml:space="preserve"> Более того я поработал с фреймворком </w:t>
      </w:r>
      <w:r w:rsidR="00931915">
        <w:rPr>
          <w:sz w:val="28"/>
          <w:szCs w:val="28"/>
        </w:rPr>
        <w:t>Mockito</w:t>
      </w:r>
      <w:r w:rsidR="00931915" w:rsidRPr="00931915">
        <w:rPr>
          <w:sz w:val="28"/>
          <w:szCs w:val="28"/>
          <w:lang w:val="ru-RU"/>
        </w:rPr>
        <w:t xml:space="preserve">, </w:t>
      </w:r>
      <w:r w:rsidR="00931915">
        <w:rPr>
          <w:sz w:val="28"/>
          <w:szCs w:val="28"/>
          <w:lang w:val="ru-RU"/>
        </w:rPr>
        <w:t xml:space="preserve">который обладает достаточно широким функционалом для повеления тестирования ПО. </w:t>
      </w:r>
      <w:proofErr w:type="gramStart"/>
      <w:r w:rsidR="00931915">
        <w:rPr>
          <w:sz w:val="28"/>
          <w:szCs w:val="28"/>
          <w:lang w:val="ru-RU"/>
        </w:rPr>
        <w:t>Кроме того</w:t>
      </w:r>
      <w:proofErr w:type="gramEnd"/>
      <w:r w:rsidR="00931915">
        <w:rPr>
          <w:sz w:val="28"/>
          <w:szCs w:val="28"/>
          <w:lang w:val="ru-RU"/>
        </w:rPr>
        <w:t xml:space="preserve"> </w:t>
      </w:r>
      <w:r w:rsidR="00931915">
        <w:rPr>
          <w:sz w:val="28"/>
          <w:szCs w:val="28"/>
        </w:rPr>
        <w:t>Mockito</w:t>
      </w:r>
      <w:r w:rsidR="00931915" w:rsidRPr="00931915">
        <w:rPr>
          <w:sz w:val="28"/>
          <w:szCs w:val="28"/>
          <w:lang w:val="ru-RU"/>
        </w:rPr>
        <w:t xml:space="preserve"> </w:t>
      </w:r>
      <w:r w:rsidR="00931915">
        <w:rPr>
          <w:sz w:val="28"/>
          <w:szCs w:val="28"/>
          <w:lang w:val="ru-RU"/>
        </w:rPr>
        <w:t xml:space="preserve">помогает избежать написания огромного количества заглушек </w:t>
      </w:r>
      <w:r w:rsidR="00931915">
        <w:rPr>
          <w:sz w:val="28"/>
          <w:szCs w:val="28"/>
          <w:lang w:val="ru-RU"/>
        </w:rPr>
        <w:lastRenderedPageBreak/>
        <w:t>самостоятельно, что снижает количество кода, а следовательно и увеличивает качество тестирования. Основной</w:t>
      </w:r>
      <w:r w:rsidRPr="00E74852">
        <w:rPr>
          <w:sz w:val="28"/>
          <w:szCs w:val="28"/>
          <w:lang w:val="ru-RU"/>
        </w:rPr>
        <w:t xml:space="preserve"> сложность</w:t>
      </w:r>
      <w:r w:rsidR="00931915">
        <w:rPr>
          <w:sz w:val="28"/>
          <w:szCs w:val="28"/>
          <w:lang w:val="ru-RU"/>
        </w:rPr>
        <w:t>ю</w:t>
      </w:r>
      <w:r w:rsidRPr="00E74852">
        <w:rPr>
          <w:sz w:val="28"/>
          <w:szCs w:val="28"/>
          <w:lang w:val="ru-RU"/>
        </w:rPr>
        <w:t xml:space="preserve"> при проведении интеграционного тестирования </w:t>
      </w:r>
      <w:r w:rsidR="00931915">
        <w:rPr>
          <w:sz w:val="28"/>
          <w:szCs w:val="28"/>
          <w:lang w:val="ru-RU"/>
        </w:rPr>
        <w:t xml:space="preserve">был </w:t>
      </w:r>
      <w:r w:rsidRPr="00E74852">
        <w:rPr>
          <w:sz w:val="28"/>
          <w:szCs w:val="28"/>
          <w:lang w:val="ru-RU"/>
        </w:rPr>
        <w:t>подбор возвращаемых значений у</w:t>
      </w:r>
      <w:r>
        <w:rPr>
          <w:sz w:val="28"/>
          <w:szCs w:val="28"/>
          <w:lang w:val="ru-RU"/>
        </w:rPr>
        <w:t xml:space="preserve"> результата взаимоде</w:t>
      </w:r>
      <w:r w:rsidR="00931915">
        <w:rPr>
          <w:sz w:val="28"/>
          <w:szCs w:val="28"/>
          <w:lang w:val="ru-RU"/>
        </w:rPr>
        <w:t>йствия</w:t>
      </w:r>
      <w:r w:rsidRPr="00E74852">
        <w:rPr>
          <w:sz w:val="28"/>
          <w:szCs w:val="28"/>
          <w:lang w:val="ru-RU"/>
        </w:rPr>
        <w:t xml:space="preserve"> вызываемых </w:t>
      </w:r>
      <w:r w:rsidR="00931915" w:rsidRPr="00E74852">
        <w:rPr>
          <w:sz w:val="28"/>
          <w:szCs w:val="28"/>
          <w:lang w:val="ru-RU"/>
        </w:rPr>
        <w:t xml:space="preserve">модулей, </w:t>
      </w:r>
      <w:r w:rsidR="00931915">
        <w:rPr>
          <w:sz w:val="28"/>
          <w:szCs w:val="28"/>
          <w:lang w:val="ru-RU"/>
        </w:rPr>
        <w:t>потому что у каждого модуля есть своя погрешности и при их совместном вызове она становится ещё больше</w:t>
      </w:r>
      <w:r w:rsidRPr="00E74852">
        <w:rPr>
          <w:sz w:val="28"/>
          <w:szCs w:val="28"/>
          <w:lang w:val="ru-RU"/>
        </w:rPr>
        <w:t>. Это требует глубокого понимания кода, с которым мы взаимодействуем, даже несмотря на то, что по факту сами пишем зависимые модули в виде заглушек</w:t>
      </w:r>
      <w:r w:rsidR="00931915">
        <w:rPr>
          <w:sz w:val="28"/>
          <w:szCs w:val="28"/>
          <w:lang w:val="ru-RU"/>
        </w:rPr>
        <w:t xml:space="preserve">. </w:t>
      </w:r>
    </w:p>
    <w:sectPr w:rsidR="00E74852" w:rsidRPr="009319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18748D"/>
    <w:multiLevelType w:val="multilevel"/>
    <w:tmpl w:val="51BAD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4669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4DF"/>
    <w:rsid w:val="00186807"/>
    <w:rsid w:val="002E654B"/>
    <w:rsid w:val="004E3816"/>
    <w:rsid w:val="006C6178"/>
    <w:rsid w:val="007F64DF"/>
    <w:rsid w:val="00817CD0"/>
    <w:rsid w:val="00931915"/>
    <w:rsid w:val="00A065EF"/>
    <w:rsid w:val="00B44D51"/>
    <w:rsid w:val="00BB36D3"/>
    <w:rsid w:val="00D744DC"/>
    <w:rsid w:val="00E74852"/>
    <w:rsid w:val="00EA15DE"/>
    <w:rsid w:val="00F67039"/>
    <w:rsid w:val="00F8116E"/>
    <w:rsid w:val="00FD5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99A18A"/>
  <w15:chartTrackingRefBased/>
  <w15:docId w15:val="{18CAB60F-6C59-024F-A2C2-BC14D82CB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15DE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5D7D"/>
    <w:pPr>
      <w:keepNext/>
      <w:keepLines/>
      <w:spacing w:before="360" w:after="80" w:line="278" w:lineRule="auto"/>
      <w:jc w:val="center"/>
      <w:outlineLvl w:val="0"/>
    </w:pPr>
    <w:rPr>
      <w:rFonts w:eastAsiaTheme="majorEastAsia" w:cstheme="majorBidi"/>
      <w:b/>
      <w:color w:val="000000" w:themeColor="text1"/>
      <w:kern w:val="2"/>
      <w:sz w:val="32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64DF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64DF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64DF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64DF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64DF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64DF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64DF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64DF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5D7D"/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64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F64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64D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64D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64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64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64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64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64D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7F6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64DF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7F64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64DF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7F64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64DF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7F64D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64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64D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64D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7485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485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485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0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hyperlink" Target="https://github.com/ANVISERO/ITMO/tree/main/3course/2semester/Software%20Testing/lab2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367</Words>
  <Characters>2093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Andrey</dc:creator>
  <cp:keywords/>
  <dc:description/>
  <cp:lastModifiedBy>Иванов Андрей Вячеславович</cp:lastModifiedBy>
  <cp:revision>3</cp:revision>
  <dcterms:created xsi:type="dcterms:W3CDTF">2024-04-11T10:31:00Z</dcterms:created>
  <dcterms:modified xsi:type="dcterms:W3CDTF">2024-05-18T10:31:00Z</dcterms:modified>
</cp:coreProperties>
</file>